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A" w:rsidRDefault="00920E65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224287" cy="1042900"/>
            <wp:effectExtent l="0" t="0" r="4563" b="485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4287" cy="10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195A" w:rsidRDefault="00920E65">
      <w:pPr>
        <w:spacing w:after="0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Teams 2018/2019 – klassenweise</w:t>
      </w:r>
    </w:p>
    <w:p w:rsidR="00B5195A" w:rsidRDefault="00B5195A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B5195A" w:rsidRDefault="00B5195A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tbl>
      <w:tblPr>
        <w:tblW w:w="144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09"/>
        <w:gridCol w:w="4809"/>
      </w:tblGrid>
      <w:tr w:rsidR="00B5195A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5A" w:rsidRDefault="00B5195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B5195A" w:rsidRPr="00E47291" w:rsidRDefault="00920E65">
            <w:pPr>
              <w:spacing w:after="0" w:line="240" w:lineRule="auto"/>
              <w:rPr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Team 5 -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300-19 Saal 314</w:t>
            </w:r>
          </w:p>
          <w:p w:rsidR="00B5195A" w:rsidRPr="00E47291" w:rsidRDefault="00920E65">
            <w:pPr>
              <w:spacing w:after="0" w:line="240" w:lineRule="auto"/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5a R305 – Culmann, </w:t>
            </w:r>
            <w:r>
              <w:rPr>
                <w:rFonts w:ascii="Comic Sans MS" w:hAnsi="Comic Sans MS"/>
                <w:b/>
                <w:lang w:val="en-US"/>
              </w:rPr>
              <w:t>Lenhard</w:t>
            </w:r>
            <w:r>
              <w:rPr>
                <w:rFonts w:ascii="Comic Sans MS" w:hAnsi="Comic Sans MS"/>
                <w:lang w:val="en-US"/>
              </w:rPr>
              <w:t xml:space="preserve"> (23)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5b R303 – Bruch, Kovács (25)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5c R302 – </w:t>
            </w:r>
            <w:r>
              <w:rPr>
                <w:rFonts w:ascii="Comic Sans MS" w:hAnsi="Comic Sans MS"/>
                <w:sz w:val="21"/>
                <w:szCs w:val="21"/>
              </w:rPr>
              <w:t>Fuhrmann, Langensteiner, Reiß (25)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B5195A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5A" w:rsidRDefault="00B5195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6 -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300-17 Saal 211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6a R207 -  </w:t>
            </w:r>
            <w:r>
              <w:rPr>
                <w:rFonts w:ascii="Comic Sans MS" w:hAnsi="Comic Sans MS"/>
                <w:b/>
              </w:rPr>
              <w:t xml:space="preserve">Engels, </w:t>
            </w:r>
            <w:r>
              <w:rPr>
                <w:rFonts w:ascii="Comic Sans MS" w:hAnsi="Comic Sans MS"/>
              </w:rPr>
              <w:t xml:space="preserve">Hargarten (28)             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6b R206– Schäfer, Scheel (25)        </w:t>
            </w:r>
          </w:p>
          <w:p w:rsidR="00B5195A" w:rsidRPr="00E47291" w:rsidRDefault="00920E65">
            <w:pPr>
              <w:spacing w:after="0" w:line="240" w:lineRule="auto"/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6c R208 – Pitzius, Thilmany-Jeske (26)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</w:p>
          <w:p w:rsidR="00B5195A" w:rsidRDefault="00B519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5A" w:rsidRDefault="00B5195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B5195A" w:rsidRPr="00E47291" w:rsidRDefault="00920E65">
            <w:pPr>
              <w:spacing w:after="0" w:line="240" w:lineRule="auto"/>
              <w:rPr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Team 7 -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300-20 Saal 219</w:t>
            </w:r>
          </w:p>
          <w:p w:rsidR="00B5195A" w:rsidRPr="00E47291" w:rsidRDefault="00920E65">
            <w:pPr>
              <w:spacing w:after="0" w:line="240" w:lineRule="auto"/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7a R201 - Hary, Arauz (22)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7b R218 – Becker</w:t>
            </w:r>
            <w:r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</w:rPr>
              <w:t xml:space="preserve"> Keßler (19)        </w:t>
            </w:r>
          </w:p>
          <w:p w:rsidR="00B5195A" w:rsidRDefault="00920E6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7c R203 – Schwarz, </w:t>
            </w:r>
            <w:r>
              <w:rPr>
                <w:rFonts w:ascii="Comic Sans MS" w:hAnsi="Comic Sans MS"/>
              </w:rPr>
              <w:t>Welsch (21)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7d R202 – </w:t>
            </w:r>
            <w:r>
              <w:rPr>
                <w:rFonts w:ascii="Comic Sans MS" w:hAnsi="Comic Sans MS"/>
                <w:b/>
              </w:rPr>
              <w:t>Weis</w:t>
            </w:r>
            <w:r>
              <w:rPr>
                <w:rFonts w:ascii="Comic Sans MS" w:hAnsi="Comic Sans MS"/>
              </w:rPr>
              <w:t xml:space="preserve"> (19)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920E6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Krapp, Nicole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5195A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5A" w:rsidRDefault="00B5195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8 -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300-22 Saal 311</w:t>
            </w:r>
          </w:p>
          <w:p w:rsidR="00B5195A" w:rsidRDefault="00920E6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8a R308 – Dienhart, Dr. Gauer (27)       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8b R307 – Hamann</w:t>
            </w:r>
            <w:r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</w:rPr>
              <w:t xml:space="preserve"> Welter (27)        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8c R205 – Stenz (26)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8d R306 – Bauer, </w:t>
            </w:r>
            <w:r>
              <w:rPr>
                <w:rFonts w:ascii="Comic Sans MS" w:hAnsi="Comic Sans MS"/>
                <w:b/>
              </w:rPr>
              <w:t>Käufling</w:t>
            </w:r>
            <w:r>
              <w:rPr>
                <w:rFonts w:ascii="Comic Sans MS" w:hAnsi="Comic Sans MS"/>
              </w:rPr>
              <w:t xml:space="preserve"> (23)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Wendling, Julia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B5195A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5A" w:rsidRDefault="00B5195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9 -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300-16 Saal 121</w:t>
            </w:r>
          </w:p>
          <w:p w:rsidR="00B5195A" w:rsidRDefault="00920E6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9a R103 – Brück, Philipp (26)        </w:t>
            </w:r>
          </w:p>
          <w:p w:rsidR="00B5195A" w:rsidRDefault="00920E6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9b R104 - Rheinhardt, Winkler (27)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9c R105 – </w:t>
            </w:r>
            <w:r>
              <w:rPr>
                <w:rFonts w:ascii="Comic Sans MS" w:hAnsi="Comic Sans MS"/>
                <w:b/>
              </w:rPr>
              <w:t>Koch</w:t>
            </w:r>
            <w:r>
              <w:rPr>
                <w:rFonts w:ascii="Comic Sans MS" w:hAnsi="Comic Sans MS"/>
              </w:rPr>
              <w:t>, Thielemann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</w:rPr>
              <w:t>(19)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9d R102 – Hauter, Pieter (15)</w:t>
            </w:r>
          </w:p>
          <w:p w:rsidR="00B5195A" w:rsidRDefault="00B5195A">
            <w:pPr>
              <w:spacing w:after="0" w:line="240" w:lineRule="auto"/>
            </w:pPr>
          </w:p>
          <w:p w:rsidR="00B5195A" w:rsidRDefault="00920E6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Hoppenrath, Nicole (LAA)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B5195A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5A" w:rsidRDefault="00B5195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10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300-16 Saal 121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10a R116 – Göller, Schmidt (28)</w:t>
            </w:r>
            <w:r>
              <w:t xml:space="preserve"> 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10b R117– </w:t>
            </w:r>
            <w:r>
              <w:rPr>
                <w:rFonts w:ascii="Comic Sans MS" w:hAnsi="Comic Sans MS"/>
                <w:b/>
              </w:rPr>
              <w:t>Klaus</w:t>
            </w:r>
            <w:r>
              <w:rPr>
                <w:rFonts w:ascii="Comic Sans MS" w:hAnsi="Comic Sans MS"/>
              </w:rPr>
              <w:t xml:space="preserve"> (26)          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eam 11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300-16 Saal 121</w:t>
            </w:r>
          </w:p>
          <w:p w:rsidR="00B5195A" w:rsidRDefault="00920E6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R107 – Burkhardt, Gleißner (20)</w:t>
            </w:r>
          </w:p>
          <w:p w:rsidR="00B5195A" w:rsidRDefault="00B5195A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Oberstufe: </w:t>
            </w:r>
          </w:p>
          <w:p w:rsidR="00B5195A" w:rsidRDefault="00920E65">
            <w:pPr>
              <w:spacing w:after="0" w:line="240" w:lineRule="auto"/>
            </w:pPr>
            <w:r>
              <w:rPr>
                <w:rFonts w:ascii="Comic Sans MS" w:hAnsi="Comic Sans MS"/>
              </w:rPr>
              <w:t>Bauer, Conrad, Zender</w:t>
            </w:r>
          </w:p>
        </w:tc>
      </w:tr>
    </w:tbl>
    <w:p w:rsidR="00B5195A" w:rsidRDefault="00B5195A">
      <w:pPr>
        <w:jc w:val="center"/>
        <w:rPr>
          <w:rFonts w:ascii="Comic Sans MS" w:hAnsi="Comic Sans MS"/>
        </w:rPr>
      </w:pPr>
    </w:p>
    <w:p w:rsidR="00B5195A" w:rsidRDefault="00920E65">
      <w:pPr>
        <w:jc w:val="center"/>
      </w:pPr>
      <w:r>
        <w:rPr>
          <w:rFonts w:ascii="Comic Sans MS" w:hAnsi="Comic Sans MS"/>
        </w:rPr>
        <w:t>BK – R309 / Bio – R304 / Chemie - R217/R316 / Physik - R318 / Computer - R209/R210 / Integration – R214/R301 / Musik – R010</w:t>
      </w:r>
    </w:p>
    <w:sectPr w:rsidR="00B5195A">
      <w:pgSz w:w="16838" w:h="11906" w:orient="landscape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65" w:rsidRDefault="00920E65">
      <w:pPr>
        <w:spacing w:after="0" w:line="240" w:lineRule="auto"/>
      </w:pPr>
      <w:r>
        <w:separator/>
      </w:r>
    </w:p>
  </w:endnote>
  <w:endnote w:type="continuationSeparator" w:id="0">
    <w:p w:rsidR="00920E65" w:rsidRDefault="0092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65" w:rsidRDefault="00920E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0E65" w:rsidRDefault="0092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195A"/>
    <w:rsid w:val="00920E65"/>
    <w:rsid w:val="00B5195A"/>
    <w:rsid w:val="00E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C51BA-BAAA-4200-8586-6D2AED29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</dc:creator>
  <dc:description/>
  <cp:lastModifiedBy>Toshiba</cp:lastModifiedBy>
  <cp:revision>2</cp:revision>
  <cp:lastPrinted>2018-08-29T10:18:00Z</cp:lastPrinted>
  <dcterms:created xsi:type="dcterms:W3CDTF">2018-09-11T13:35:00Z</dcterms:created>
  <dcterms:modified xsi:type="dcterms:W3CDTF">2018-09-11T13:35:00Z</dcterms:modified>
</cp:coreProperties>
</file>